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1D" w:rsidRPr="00211DF0" w:rsidRDefault="007F5F44">
      <w:pPr>
        <w:widowControl w:val="0"/>
        <w:spacing w:after="0"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211DF0">
        <w:rPr>
          <w:rFonts w:ascii="Times New Roman" w:eastAsia="方正小标宋_GBK" w:hAnsi="Times New Roman"/>
          <w:sz w:val="44"/>
          <w:szCs w:val="44"/>
        </w:rPr>
        <w:t>体检须知</w:t>
      </w:r>
    </w:p>
    <w:p w:rsidR="006B361D" w:rsidRPr="00211DF0" w:rsidRDefault="006B361D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1.</w:t>
      </w:r>
      <w:r w:rsidRPr="00211DF0">
        <w:rPr>
          <w:rFonts w:ascii="Times New Roman" w:eastAsia="仿宋_GB2312" w:hAnsi="Times New Roman"/>
          <w:sz w:val="32"/>
          <w:szCs w:val="32"/>
        </w:rPr>
        <w:t>除特殊情况经招录机关同意外，未</w:t>
      </w:r>
      <w:r w:rsidRPr="00211DF0">
        <w:rPr>
          <w:rFonts w:ascii="Times New Roman" w:eastAsia="仿宋_GB2312" w:hAnsi="Times New Roman" w:hint="eastAsia"/>
          <w:sz w:val="32"/>
          <w:szCs w:val="32"/>
        </w:rPr>
        <w:t>按照《</w:t>
      </w:r>
      <w:r w:rsidRPr="00211DF0">
        <w:rPr>
          <w:rFonts w:ascii="Times New Roman" w:eastAsia="仿宋_GB2312" w:hAnsi="Times New Roman"/>
          <w:sz w:val="32"/>
          <w:szCs w:val="32"/>
        </w:rPr>
        <w:t>202</w:t>
      </w:r>
      <w:r w:rsidR="00EF528E" w:rsidRPr="00211DF0">
        <w:rPr>
          <w:rFonts w:ascii="Times New Roman" w:eastAsia="仿宋_GB2312" w:hAnsi="Times New Roman" w:hint="eastAsia"/>
          <w:sz w:val="32"/>
          <w:szCs w:val="32"/>
        </w:rPr>
        <w:t>5</w:t>
      </w:r>
      <w:r w:rsidRPr="00211DF0">
        <w:rPr>
          <w:rFonts w:ascii="Times New Roman" w:eastAsia="仿宋_GB2312" w:hAnsi="Times New Roman"/>
          <w:sz w:val="32"/>
          <w:szCs w:val="32"/>
        </w:rPr>
        <w:t>年度泰安市公安机关</w:t>
      </w:r>
      <w:r w:rsidR="00C40ED1">
        <w:rPr>
          <w:rFonts w:ascii="Times New Roman" w:eastAsia="仿宋_GB2312" w:hAnsi="Times New Roman" w:hint="eastAsia"/>
          <w:sz w:val="32"/>
          <w:szCs w:val="32"/>
        </w:rPr>
        <w:t>考试录用</w:t>
      </w:r>
      <w:bookmarkStart w:id="0" w:name="_GoBack"/>
      <w:bookmarkEnd w:id="0"/>
      <w:r w:rsidRPr="00211DF0">
        <w:rPr>
          <w:rFonts w:ascii="Times New Roman" w:eastAsia="仿宋_GB2312" w:hAnsi="Times New Roman"/>
          <w:sz w:val="32"/>
          <w:szCs w:val="32"/>
        </w:rPr>
        <w:t>公务员（人民警察）体检考察公告</w:t>
      </w:r>
      <w:r w:rsidRPr="00211DF0">
        <w:rPr>
          <w:rFonts w:ascii="Times New Roman" w:eastAsia="仿宋_GB2312" w:hAnsi="Times New Roman" w:hint="eastAsia"/>
          <w:sz w:val="32"/>
          <w:szCs w:val="32"/>
        </w:rPr>
        <w:t>》</w:t>
      </w:r>
      <w:r w:rsidRPr="00211DF0">
        <w:rPr>
          <w:rFonts w:ascii="Times New Roman" w:eastAsia="仿宋_GB2312" w:hAnsi="Times New Roman"/>
          <w:sz w:val="32"/>
          <w:szCs w:val="32"/>
        </w:rPr>
        <w:t>通知</w:t>
      </w:r>
      <w:r w:rsidRPr="00211DF0">
        <w:rPr>
          <w:rFonts w:ascii="Times New Roman" w:eastAsia="仿宋_GB2312" w:hAnsi="Times New Roman" w:hint="eastAsia"/>
          <w:sz w:val="32"/>
          <w:szCs w:val="32"/>
        </w:rPr>
        <w:t>的</w:t>
      </w:r>
      <w:r w:rsidR="00702697" w:rsidRPr="00211DF0">
        <w:rPr>
          <w:rFonts w:ascii="Times New Roman" w:eastAsia="仿宋_GB2312" w:hAnsi="Times New Roman"/>
          <w:sz w:val="32"/>
          <w:szCs w:val="32"/>
        </w:rPr>
        <w:t>入</w:t>
      </w:r>
      <w:proofErr w:type="gramStart"/>
      <w:r w:rsidR="00702697" w:rsidRPr="00211DF0">
        <w:rPr>
          <w:rFonts w:ascii="Times New Roman" w:eastAsia="仿宋_GB2312" w:hAnsi="Times New Roman"/>
          <w:sz w:val="32"/>
          <w:szCs w:val="32"/>
        </w:rPr>
        <w:t>闱</w:t>
      </w:r>
      <w:proofErr w:type="gramEnd"/>
      <w:r w:rsidR="00702697" w:rsidRPr="00211DF0">
        <w:rPr>
          <w:rFonts w:ascii="Times New Roman" w:eastAsia="仿宋_GB2312" w:hAnsi="Times New Roman"/>
          <w:sz w:val="32"/>
          <w:szCs w:val="32"/>
        </w:rPr>
        <w:t>截止时间</w:t>
      </w:r>
      <w:r w:rsidRPr="00211DF0">
        <w:rPr>
          <w:rFonts w:ascii="Times New Roman" w:eastAsia="仿宋_GB2312" w:hAnsi="Times New Roman"/>
          <w:sz w:val="32"/>
          <w:szCs w:val="32"/>
        </w:rPr>
        <w:t>到达集合</w:t>
      </w:r>
      <w:r w:rsidRPr="00211DF0">
        <w:rPr>
          <w:rFonts w:ascii="Times New Roman" w:eastAsia="仿宋_GB2312" w:hAnsi="Times New Roman" w:hint="eastAsia"/>
          <w:sz w:val="32"/>
          <w:szCs w:val="32"/>
        </w:rPr>
        <w:t>地点的</w:t>
      </w:r>
      <w:r w:rsidRPr="00211DF0">
        <w:rPr>
          <w:rFonts w:ascii="Times New Roman" w:eastAsia="仿宋_GB2312" w:hAnsi="Times New Roman"/>
          <w:sz w:val="32"/>
          <w:szCs w:val="32"/>
        </w:rPr>
        <w:t>，视作放弃体检资格。</w:t>
      </w: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2.</w:t>
      </w:r>
      <w:r w:rsidRPr="00211DF0">
        <w:rPr>
          <w:rFonts w:ascii="Times New Roman" w:eastAsia="仿宋_GB2312" w:hAnsi="Times New Roman"/>
          <w:sz w:val="32"/>
          <w:szCs w:val="32"/>
        </w:rPr>
        <w:t>体检前考生须</w:t>
      </w:r>
      <w:r w:rsidRPr="00211DF0">
        <w:rPr>
          <w:rFonts w:ascii="Times New Roman" w:eastAsia="仿宋_GB2312" w:hAnsi="Times New Roman" w:hint="eastAsia"/>
          <w:sz w:val="32"/>
          <w:szCs w:val="32"/>
        </w:rPr>
        <w:t>自行</w:t>
      </w:r>
      <w:r w:rsidRPr="00211DF0">
        <w:rPr>
          <w:rFonts w:ascii="Times New Roman" w:eastAsia="仿宋_GB2312" w:hAnsi="Times New Roman"/>
          <w:sz w:val="32"/>
          <w:szCs w:val="32"/>
        </w:rPr>
        <w:t>下载打印《基本情况表》（见附件</w:t>
      </w:r>
      <w:r w:rsidRPr="00211DF0">
        <w:rPr>
          <w:rFonts w:ascii="Times New Roman" w:eastAsia="仿宋_GB2312" w:hAnsi="Times New Roman" w:hint="eastAsia"/>
          <w:sz w:val="32"/>
          <w:szCs w:val="32"/>
        </w:rPr>
        <w:t>3</w:t>
      </w:r>
      <w:r w:rsidRPr="00211DF0">
        <w:rPr>
          <w:rFonts w:ascii="Times New Roman" w:eastAsia="仿宋_GB2312" w:hAnsi="Times New Roman"/>
          <w:sz w:val="32"/>
          <w:szCs w:val="32"/>
        </w:rPr>
        <w:t>，不得改变表格格式，打印在一张</w:t>
      </w:r>
      <w:r w:rsidRPr="00211DF0">
        <w:rPr>
          <w:rFonts w:ascii="Times New Roman" w:eastAsia="仿宋_GB2312" w:hAnsi="Times New Roman"/>
          <w:sz w:val="32"/>
          <w:szCs w:val="32"/>
        </w:rPr>
        <w:t>A4</w:t>
      </w:r>
      <w:r w:rsidRPr="00211DF0">
        <w:rPr>
          <w:rFonts w:ascii="Times New Roman" w:eastAsia="仿宋_GB2312" w:hAnsi="Times New Roman"/>
          <w:sz w:val="32"/>
          <w:szCs w:val="32"/>
        </w:rPr>
        <w:t>纸上）</w:t>
      </w:r>
      <w:r w:rsidRPr="00211DF0">
        <w:rPr>
          <w:rStyle w:val="a6"/>
          <w:rFonts w:ascii="Times New Roman" w:eastAsia="黑体" w:hAnsi="Times New Roman"/>
          <w:b w:val="0"/>
          <w:sz w:val="32"/>
          <w:szCs w:val="32"/>
        </w:rPr>
        <w:t>手工填写，并签名</w:t>
      </w:r>
      <w:r w:rsidRPr="00211DF0">
        <w:rPr>
          <w:rFonts w:ascii="Times New Roman" w:eastAsia="黑体" w:hAnsi="Times New Roman"/>
          <w:sz w:val="32"/>
          <w:szCs w:val="32"/>
        </w:rPr>
        <w:t>。</w:t>
      </w:r>
      <w:r w:rsidRPr="00211DF0">
        <w:rPr>
          <w:rFonts w:ascii="Times New Roman" w:eastAsia="仿宋_GB2312" w:hAnsi="Times New Roman"/>
          <w:sz w:val="32"/>
          <w:szCs w:val="32"/>
        </w:rPr>
        <w:t>填写时要字迹清楚，无涂改，并</w:t>
      </w:r>
      <w:r w:rsidRPr="00211DF0">
        <w:rPr>
          <w:rFonts w:ascii="Times New Roman" w:eastAsia="仿宋_GB2312" w:hAnsi="Times New Roman" w:hint="eastAsia"/>
          <w:sz w:val="32"/>
          <w:szCs w:val="32"/>
        </w:rPr>
        <w:t>粘贴</w:t>
      </w:r>
      <w:r w:rsidRPr="00211DF0">
        <w:rPr>
          <w:rFonts w:ascii="Times New Roman" w:eastAsia="仿宋_GB2312" w:hAnsi="Times New Roman"/>
          <w:sz w:val="32"/>
          <w:szCs w:val="32"/>
        </w:rPr>
        <w:t>面试通知单同版一寸照片。病史部分要如实、逐项填写，不能有遗漏，故意隐瞒病史的后果自负。</w:t>
      </w:r>
      <w:r w:rsidRPr="00211DF0">
        <w:rPr>
          <w:rStyle w:val="a6"/>
          <w:rFonts w:ascii="Times New Roman" w:eastAsia="黑体" w:hAnsi="Times New Roman"/>
          <w:b w:val="0"/>
          <w:sz w:val="32"/>
          <w:szCs w:val="32"/>
        </w:rPr>
        <w:t>特别提醒：《基本情况表》</w:t>
      </w:r>
      <w:r w:rsidRPr="00211DF0">
        <w:rPr>
          <w:rStyle w:val="a6"/>
          <w:rFonts w:ascii="Times New Roman" w:eastAsia="黑体" w:hAnsi="Times New Roman" w:hint="eastAsia"/>
          <w:b w:val="0"/>
          <w:sz w:val="32"/>
          <w:szCs w:val="32"/>
        </w:rPr>
        <w:t>（</w:t>
      </w:r>
      <w:r w:rsidRPr="00211DF0">
        <w:rPr>
          <w:rStyle w:val="a6"/>
          <w:rFonts w:ascii="Times New Roman" w:eastAsia="黑体" w:hAnsi="Times New Roman"/>
          <w:b w:val="0"/>
          <w:sz w:val="32"/>
          <w:szCs w:val="32"/>
        </w:rPr>
        <w:t>附件</w:t>
      </w:r>
      <w:r w:rsidRPr="00211DF0">
        <w:rPr>
          <w:rStyle w:val="a6"/>
          <w:rFonts w:ascii="Times New Roman" w:eastAsia="黑体" w:hAnsi="Times New Roman"/>
          <w:b w:val="0"/>
          <w:sz w:val="32"/>
          <w:szCs w:val="32"/>
        </w:rPr>
        <w:t>3</w:t>
      </w:r>
      <w:r w:rsidRPr="00211DF0">
        <w:rPr>
          <w:rStyle w:val="a6"/>
          <w:rFonts w:ascii="Times New Roman" w:eastAsia="黑体" w:hAnsi="Times New Roman" w:hint="eastAsia"/>
          <w:b w:val="0"/>
          <w:sz w:val="32"/>
          <w:szCs w:val="32"/>
        </w:rPr>
        <w:t>）</w:t>
      </w:r>
      <w:r w:rsidRPr="00211DF0">
        <w:rPr>
          <w:rStyle w:val="a6"/>
          <w:rFonts w:ascii="Times New Roman" w:eastAsia="黑体" w:hAnsi="Times New Roman"/>
          <w:b w:val="0"/>
          <w:sz w:val="32"/>
          <w:szCs w:val="32"/>
        </w:rPr>
        <w:t>务必在体检当天随身携带至集合地点统一上交。</w:t>
      </w: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3.</w:t>
      </w:r>
      <w:r w:rsidRPr="00211DF0">
        <w:rPr>
          <w:rStyle w:val="a6"/>
          <w:rFonts w:ascii="Times New Roman" w:eastAsia="仿宋_GB2312" w:hAnsi="Times New Roman"/>
          <w:b w:val="0"/>
          <w:sz w:val="32"/>
          <w:szCs w:val="32"/>
        </w:rPr>
        <w:t>参加体检人员须携带</w:t>
      </w:r>
      <w:r w:rsidRPr="00211DF0">
        <w:rPr>
          <w:rStyle w:val="a6"/>
          <w:rFonts w:ascii="黑体" w:eastAsia="黑体" w:hAnsi="黑体" w:cs="黑体" w:hint="eastAsia"/>
          <w:b w:val="0"/>
          <w:sz w:val="32"/>
          <w:szCs w:val="32"/>
        </w:rPr>
        <w:t>本人有效居民身份证、面试通知单、《基本情况表》</w:t>
      </w:r>
      <w:r w:rsidRPr="00211DF0">
        <w:rPr>
          <w:rFonts w:ascii="Times New Roman" w:eastAsia="仿宋_GB2312" w:hAnsi="Times New Roman"/>
          <w:sz w:val="32"/>
          <w:szCs w:val="32"/>
        </w:rPr>
        <w:t>。体检时，所携带的各类通讯工具须统一上交集中保管，若未按规定全部上交，按违规处理。</w:t>
      </w: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4.</w:t>
      </w:r>
      <w:r w:rsidRPr="00211DF0">
        <w:rPr>
          <w:rFonts w:ascii="Times New Roman" w:eastAsia="仿宋_GB2312" w:hAnsi="Times New Roman"/>
          <w:sz w:val="32"/>
          <w:szCs w:val="32"/>
        </w:rPr>
        <w:t>体检前一天，注意休息，勿熬夜，不要饮酒，避免剧烈运动。体检当天需进行采血、</w:t>
      </w:r>
      <w:r w:rsidRPr="00211DF0">
        <w:rPr>
          <w:rFonts w:ascii="Times New Roman" w:eastAsia="仿宋_GB2312" w:hAnsi="Times New Roman"/>
          <w:sz w:val="32"/>
          <w:szCs w:val="32"/>
        </w:rPr>
        <w:t>B</w:t>
      </w:r>
      <w:r w:rsidRPr="00211DF0">
        <w:rPr>
          <w:rFonts w:ascii="Times New Roman" w:eastAsia="仿宋_GB2312" w:hAnsi="Times New Roman"/>
          <w:sz w:val="32"/>
          <w:szCs w:val="32"/>
        </w:rPr>
        <w:t>超等检查，在受检前应</w:t>
      </w:r>
      <w:r w:rsidRPr="00211DF0">
        <w:rPr>
          <w:rFonts w:ascii="黑体" w:eastAsia="黑体" w:hAnsi="黑体" w:cs="黑体" w:hint="eastAsia"/>
          <w:sz w:val="32"/>
          <w:szCs w:val="32"/>
        </w:rPr>
        <w:t>禁食禁水</w:t>
      </w:r>
      <w:r w:rsidRPr="00211DF0">
        <w:rPr>
          <w:rFonts w:ascii="Times New Roman" w:eastAsia="仿宋_GB2312" w:hAnsi="Times New Roman"/>
          <w:sz w:val="32"/>
          <w:szCs w:val="32"/>
        </w:rPr>
        <w:t>8</w:t>
      </w:r>
      <w:r w:rsidRPr="00211DF0">
        <w:rPr>
          <w:rFonts w:ascii="Times New Roman" w:eastAsia="仿宋_GB2312" w:hAnsi="Times New Roman"/>
          <w:sz w:val="32"/>
          <w:szCs w:val="32"/>
        </w:rPr>
        <w:t>－</w:t>
      </w:r>
      <w:r w:rsidRPr="00211DF0">
        <w:rPr>
          <w:rFonts w:ascii="Times New Roman" w:eastAsia="仿宋_GB2312" w:hAnsi="Times New Roman"/>
          <w:sz w:val="32"/>
          <w:szCs w:val="32"/>
        </w:rPr>
        <w:t>12</w:t>
      </w:r>
      <w:r w:rsidRPr="00211DF0">
        <w:rPr>
          <w:rFonts w:ascii="Times New Roman" w:eastAsia="仿宋_GB2312" w:hAnsi="Times New Roman"/>
          <w:sz w:val="32"/>
          <w:szCs w:val="32"/>
        </w:rPr>
        <w:t>小时。全部项目检查结束后，统一安排早餐。</w:t>
      </w: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5.</w:t>
      </w:r>
      <w:r w:rsidRPr="00211DF0">
        <w:rPr>
          <w:rFonts w:ascii="Times New Roman" w:eastAsia="仿宋_GB2312" w:hAnsi="Times New Roman"/>
          <w:sz w:val="32"/>
          <w:szCs w:val="32"/>
        </w:rPr>
        <w:t>女性体检者月经期间、怀孕或可能已受孕者，要事先告知</w:t>
      </w:r>
      <w:r w:rsidRPr="00211DF0">
        <w:rPr>
          <w:rFonts w:ascii="Times New Roman" w:eastAsia="仿宋_GB2312" w:hAnsi="Times New Roman" w:hint="eastAsia"/>
          <w:sz w:val="32"/>
          <w:szCs w:val="32"/>
        </w:rPr>
        <w:t>引导员</w:t>
      </w:r>
      <w:r w:rsidRPr="00211DF0">
        <w:rPr>
          <w:rFonts w:ascii="Times New Roman" w:eastAsia="仿宋_GB2312" w:hAnsi="Times New Roman"/>
          <w:sz w:val="32"/>
          <w:szCs w:val="32"/>
        </w:rPr>
        <w:t>和体检医生。</w:t>
      </w: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6.</w:t>
      </w:r>
      <w:r w:rsidRPr="00211DF0">
        <w:rPr>
          <w:rFonts w:ascii="Times New Roman" w:eastAsia="仿宋_GB2312" w:hAnsi="Times New Roman" w:hint="eastAsia"/>
          <w:sz w:val="32"/>
          <w:szCs w:val="32"/>
        </w:rPr>
        <w:t>体检期间</w:t>
      </w:r>
      <w:r w:rsidRPr="00211DF0">
        <w:rPr>
          <w:rFonts w:ascii="Times New Roman" w:eastAsia="仿宋_GB2312" w:hAnsi="Times New Roman"/>
          <w:sz w:val="32"/>
          <w:szCs w:val="32"/>
        </w:rPr>
        <w:t>，要严格遵守体检工作纪律和规定，服从组织者管理，做到一切行动听指挥</w:t>
      </w:r>
      <w:r w:rsidRPr="00211DF0">
        <w:rPr>
          <w:rFonts w:ascii="Times New Roman" w:eastAsia="仿宋_GB2312" w:hAnsi="Times New Roman" w:hint="eastAsia"/>
          <w:sz w:val="32"/>
          <w:szCs w:val="32"/>
        </w:rPr>
        <w:t>，</w:t>
      </w:r>
      <w:r w:rsidRPr="00211DF0">
        <w:rPr>
          <w:rFonts w:ascii="Times New Roman" w:eastAsia="仿宋_GB2312" w:hAnsi="Times New Roman"/>
          <w:sz w:val="32"/>
          <w:szCs w:val="32"/>
        </w:rPr>
        <w:t>严禁亲属陪同。进入集合地点前，考生须听从工作人员指挥，按照要求分组排队，接受身份核验，集合场地不得有陪同人员逗留和跟随。进入体检医疗机</w:t>
      </w:r>
      <w:r w:rsidRPr="00211DF0">
        <w:rPr>
          <w:rFonts w:ascii="Times New Roman" w:eastAsia="仿宋_GB2312" w:hAnsi="Times New Roman"/>
          <w:sz w:val="32"/>
          <w:szCs w:val="32"/>
        </w:rPr>
        <w:lastRenderedPageBreak/>
        <w:t>构后，根据工作人员引导，有序排队体检，</w:t>
      </w:r>
      <w:r w:rsidRPr="00211DF0">
        <w:rPr>
          <w:rStyle w:val="a6"/>
          <w:rFonts w:ascii="Times New Roman" w:eastAsia="仿宋_GB2312" w:hAnsi="Times New Roman"/>
          <w:b w:val="0"/>
          <w:sz w:val="32"/>
          <w:szCs w:val="32"/>
        </w:rPr>
        <w:t>不准私自离队，不准向医务人员透露自己的姓名或作任何的暗示。</w:t>
      </w:r>
      <w:r w:rsidRPr="00211DF0">
        <w:rPr>
          <w:rFonts w:ascii="Times New Roman" w:eastAsia="仿宋_GB2312" w:hAnsi="Times New Roman"/>
          <w:sz w:val="32"/>
          <w:szCs w:val="32"/>
        </w:rPr>
        <w:t>体检结束后，考生领取通讯工具自行离开体检医疗机构，中途不得逗留、拍照。</w:t>
      </w:r>
      <w:r w:rsidRPr="00211DF0">
        <w:rPr>
          <w:rFonts w:ascii="Times New Roman" w:eastAsia="仿宋_GB2312" w:hAnsi="Times New Roman" w:hint="eastAsia"/>
          <w:sz w:val="32"/>
          <w:szCs w:val="32"/>
        </w:rPr>
        <w:t>体检</w:t>
      </w:r>
      <w:r w:rsidRPr="00211DF0">
        <w:rPr>
          <w:rFonts w:ascii="Times New Roman" w:eastAsia="仿宋_GB2312" w:hAnsi="Times New Roman"/>
          <w:sz w:val="32"/>
          <w:szCs w:val="32"/>
        </w:rPr>
        <w:t>期间</w:t>
      </w:r>
      <w:r w:rsidRPr="00211DF0">
        <w:rPr>
          <w:rFonts w:ascii="Times New Roman" w:eastAsia="仿宋_GB2312" w:hAnsi="Times New Roman" w:hint="eastAsia"/>
          <w:sz w:val="32"/>
          <w:szCs w:val="32"/>
        </w:rPr>
        <w:t>，凡</w:t>
      </w:r>
      <w:r w:rsidRPr="00211DF0">
        <w:rPr>
          <w:rFonts w:ascii="Times New Roman" w:eastAsia="仿宋_GB2312" w:hAnsi="Times New Roman"/>
          <w:sz w:val="32"/>
          <w:szCs w:val="32"/>
        </w:rPr>
        <w:t>发现</w:t>
      </w:r>
      <w:r w:rsidRPr="00211DF0">
        <w:rPr>
          <w:rFonts w:ascii="Times New Roman" w:eastAsia="仿宋_GB2312" w:hAnsi="Times New Roman" w:hint="eastAsia"/>
          <w:sz w:val="32"/>
          <w:szCs w:val="32"/>
        </w:rPr>
        <w:t>违反相关</w:t>
      </w:r>
      <w:r w:rsidRPr="00211DF0">
        <w:rPr>
          <w:rFonts w:ascii="Times New Roman" w:eastAsia="仿宋_GB2312" w:hAnsi="Times New Roman"/>
          <w:sz w:val="32"/>
          <w:szCs w:val="32"/>
        </w:rPr>
        <w:t>纪律</w:t>
      </w:r>
      <w:r w:rsidRPr="00211DF0">
        <w:rPr>
          <w:rFonts w:ascii="Times New Roman" w:eastAsia="仿宋_GB2312" w:hAnsi="Times New Roman" w:hint="eastAsia"/>
          <w:sz w:val="32"/>
          <w:szCs w:val="32"/>
        </w:rPr>
        <w:t>和</w:t>
      </w:r>
      <w:r w:rsidRPr="00211DF0">
        <w:rPr>
          <w:rFonts w:ascii="Times New Roman" w:eastAsia="仿宋_GB2312" w:hAnsi="Times New Roman"/>
          <w:sz w:val="32"/>
          <w:szCs w:val="32"/>
        </w:rPr>
        <w:t>规定造成不良影响的，取消体检资格。</w:t>
      </w: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7.</w:t>
      </w:r>
      <w:r w:rsidRPr="00211DF0">
        <w:rPr>
          <w:rFonts w:ascii="Times New Roman" w:eastAsia="仿宋_GB2312" w:hAnsi="Times New Roman"/>
          <w:sz w:val="32"/>
          <w:szCs w:val="32"/>
        </w:rPr>
        <w:t>考生必须按规定完成全部体检项目，经体检医师提醒在规定时间仍不按要求完成体检项目的，</w:t>
      </w:r>
      <w:r w:rsidRPr="00211DF0">
        <w:rPr>
          <w:rFonts w:ascii="Times New Roman" w:eastAsia="仿宋_GB2312" w:hAnsi="Times New Roman" w:hint="eastAsia"/>
          <w:sz w:val="32"/>
          <w:szCs w:val="32"/>
        </w:rPr>
        <w:t>视为</w:t>
      </w:r>
      <w:r w:rsidRPr="00211DF0">
        <w:rPr>
          <w:rFonts w:ascii="Times New Roman" w:eastAsia="仿宋_GB2312" w:hAnsi="Times New Roman"/>
          <w:sz w:val="32"/>
          <w:szCs w:val="32"/>
        </w:rPr>
        <w:t>放弃体检资格。</w:t>
      </w: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8.</w:t>
      </w:r>
      <w:r w:rsidRPr="00211DF0">
        <w:rPr>
          <w:rFonts w:ascii="Times New Roman" w:eastAsia="仿宋_GB2312" w:hAnsi="Times New Roman"/>
          <w:sz w:val="32"/>
          <w:szCs w:val="32"/>
        </w:rPr>
        <w:t>对心率、视力、听力、血压等项目达不到体检合格标准的，应当日复检；对边缘性心脏杂音、病理性心电图、病理性杂音、频发早搏（心电图证实）等项目达不到体检合格标准的，应当场复检。</w:t>
      </w: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9.</w:t>
      </w:r>
      <w:r w:rsidRPr="00211DF0">
        <w:rPr>
          <w:rFonts w:ascii="Times New Roman" w:eastAsia="仿宋_GB2312" w:hAnsi="Times New Roman"/>
          <w:sz w:val="32"/>
          <w:szCs w:val="32"/>
        </w:rPr>
        <w:t>考生对非当日、非当场复检的体检项目结果有疑问时，可以在接到体检结论通知之日起</w:t>
      </w:r>
      <w:r w:rsidRPr="00211DF0">
        <w:rPr>
          <w:rFonts w:ascii="Times New Roman" w:eastAsia="仿宋_GB2312" w:hAnsi="Times New Roman"/>
          <w:sz w:val="32"/>
          <w:szCs w:val="32"/>
        </w:rPr>
        <w:t>7</w:t>
      </w:r>
      <w:r w:rsidRPr="00211DF0">
        <w:rPr>
          <w:rFonts w:ascii="Times New Roman" w:eastAsia="仿宋_GB2312" w:hAnsi="Times New Roman"/>
          <w:sz w:val="32"/>
          <w:szCs w:val="32"/>
        </w:rPr>
        <w:t>日内，向体检实施机关提交复检申请。</w:t>
      </w:r>
      <w:r w:rsidR="007871B2">
        <w:rPr>
          <w:rFonts w:ascii="Times New Roman" w:eastAsia="仿宋_GB2312" w:hAnsi="Times New Roman" w:hint="eastAsia"/>
          <w:sz w:val="32"/>
          <w:szCs w:val="32"/>
        </w:rPr>
        <w:t>体检实施机关对体检结论有疑问的，在接到体检结论通知之日起</w:t>
      </w:r>
      <w:r w:rsidR="007871B2">
        <w:rPr>
          <w:rFonts w:ascii="Times New Roman" w:eastAsia="仿宋_GB2312" w:hAnsi="Times New Roman" w:hint="eastAsia"/>
          <w:sz w:val="32"/>
          <w:szCs w:val="32"/>
        </w:rPr>
        <w:t>7</w:t>
      </w:r>
      <w:r w:rsidR="007871B2">
        <w:rPr>
          <w:rFonts w:ascii="Times New Roman" w:eastAsia="仿宋_GB2312" w:hAnsi="Times New Roman" w:hint="eastAsia"/>
          <w:sz w:val="32"/>
          <w:szCs w:val="32"/>
        </w:rPr>
        <w:t>日内决定是否进行复检。</w:t>
      </w:r>
      <w:r w:rsidRPr="00211DF0">
        <w:rPr>
          <w:rFonts w:ascii="Times New Roman" w:eastAsia="仿宋_GB2312" w:hAnsi="Times New Roman"/>
          <w:sz w:val="32"/>
          <w:szCs w:val="32"/>
        </w:rPr>
        <w:t>复检只能进行</w:t>
      </w:r>
      <w:r w:rsidRPr="00211DF0">
        <w:rPr>
          <w:rFonts w:ascii="Times New Roman" w:eastAsia="仿宋_GB2312" w:hAnsi="Times New Roman"/>
          <w:sz w:val="32"/>
          <w:szCs w:val="32"/>
        </w:rPr>
        <w:t>1</w:t>
      </w:r>
      <w:r w:rsidRPr="00211DF0">
        <w:rPr>
          <w:rFonts w:ascii="Times New Roman" w:eastAsia="仿宋_GB2312" w:hAnsi="Times New Roman"/>
          <w:sz w:val="32"/>
          <w:szCs w:val="32"/>
        </w:rPr>
        <w:t>次，体检结果以复检结论为准。</w:t>
      </w: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10.</w:t>
      </w:r>
      <w:r w:rsidRPr="00211DF0">
        <w:rPr>
          <w:rFonts w:ascii="Times New Roman" w:eastAsia="仿宋_GB2312" w:hAnsi="Times New Roman"/>
          <w:sz w:val="32"/>
          <w:szCs w:val="32"/>
        </w:rPr>
        <w:t>《公务员录用体检特殊标准（试行）》中的所有体检项目均不进行复检。</w:t>
      </w: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11.</w:t>
      </w:r>
      <w:r w:rsidRPr="00211DF0">
        <w:rPr>
          <w:rFonts w:ascii="Times New Roman" w:eastAsia="仿宋_GB2312" w:hAnsi="Times New Roman"/>
          <w:sz w:val="32"/>
          <w:szCs w:val="32"/>
        </w:rPr>
        <w:t>本次体检，女性考生每人需缴纳体检费</w:t>
      </w:r>
      <w:r w:rsidR="00052368">
        <w:rPr>
          <w:rFonts w:ascii="Times New Roman" w:eastAsia="仿宋_GB2312" w:hAnsi="Times New Roman" w:hint="eastAsia"/>
          <w:sz w:val="32"/>
          <w:szCs w:val="32"/>
        </w:rPr>
        <w:t>450</w:t>
      </w:r>
      <w:r w:rsidRPr="00211DF0">
        <w:rPr>
          <w:rFonts w:ascii="Times New Roman" w:eastAsia="仿宋_GB2312" w:hAnsi="Times New Roman"/>
          <w:sz w:val="32"/>
          <w:szCs w:val="32"/>
        </w:rPr>
        <w:t>元，男性考生每人需缴纳体检费</w:t>
      </w:r>
      <w:r w:rsidR="00052368">
        <w:rPr>
          <w:rFonts w:ascii="Times New Roman" w:eastAsia="仿宋_GB2312" w:hAnsi="Times New Roman" w:hint="eastAsia"/>
          <w:sz w:val="32"/>
          <w:szCs w:val="32"/>
        </w:rPr>
        <w:t>350</w:t>
      </w:r>
      <w:r w:rsidRPr="00211DF0">
        <w:rPr>
          <w:rFonts w:ascii="Times New Roman" w:eastAsia="仿宋_GB2312" w:hAnsi="Times New Roman"/>
          <w:sz w:val="32"/>
          <w:szCs w:val="32"/>
        </w:rPr>
        <w:t>元（</w:t>
      </w:r>
      <w:r w:rsidRPr="00211DF0">
        <w:rPr>
          <w:rFonts w:ascii="Times New Roman" w:eastAsia="黑体" w:hAnsi="Times New Roman"/>
          <w:sz w:val="32"/>
          <w:szCs w:val="32"/>
        </w:rPr>
        <w:t>其中，报考特警职位的每人需缴纳体检费</w:t>
      </w:r>
      <w:r w:rsidRPr="00211DF0">
        <w:rPr>
          <w:rFonts w:ascii="Times New Roman" w:eastAsia="黑体" w:hAnsi="Times New Roman"/>
          <w:sz w:val="32"/>
          <w:szCs w:val="32"/>
        </w:rPr>
        <w:t>430</w:t>
      </w:r>
      <w:r w:rsidRPr="00211DF0">
        <w:rPr>
          <w:rFonts w:ascii="Times New Roman" w:eastAsia="黑体" w:hAnsi="Times New Roman"/>
          <w:sz w:val="32"/>
          <w:szCs w:val="32"/>
        </w:rPr>
        <w:t>元</w:t>
      </w:r>
      <w:r w:rsidRPr="00211DF0">
        <w:rPr>
          <w:rFonts w:ascii="Times New Roman" w:eastAsia="仿宋_GB2312" w:hAnsi="Times New Roman"/>
          <w:sz w:val="32"/>
          <w:szCs w:val="32"/>
        </w:rPr>
        <w:t>），体检时直接由考生向医院缴纳（</w:t>
      </w:r>
      <w:r w:rsidRPr="00211DF0">
        <w:rPr>
          <w:rFonts w:ascii="Times New Roman" w:eastAsia="黑体" w:hAnsi="Times New Roman"/>
          <w:sz w:val="32"/>
          <w:szCs w:val="32"/>
        </w:rPr>
        <w:t>因收缴手机，请自备现金</w:t>
      </w:r>
      <w:r w:rsidRPr="00211DF0">
        <w:rPr>
          <w:rFonts w:ascii="Times New Roman" w:eastAsia="仿宋_GB2312" w:hAnsi="Times New Roman"/>
          <w:sz w:val="32"/>
          <w:szCs w:val="32"/>
        </w:rPr>
        <w:t>）。</w:t>
      </w:r>
    </w:p>
    <w:p w:rsidR="006B361D" w:rsidRPr="00211DF0" w:rsidRDefault="007F5F44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211DF0">
        <w:rPr>
          <w:rFonts w:ascii="Times New Roman" w:eastAsia="仿宋_GB2312" w:hAnsi="Times New Roman"/>
          <w:sz w:val="32"/>
          <w:szCs w:val="32"/>
        </w:rPr>
        <w:t>12.</w:t>
      </w:r>
      <w:r w:rsidRPr="00211DF0">
        <w:rPr>
          <w:rFonts w:ascii="Times New Roman" w:eastAsia="仿宋_GB2312" w:hAnsi="Times New Roman"/>
          <w:sz w:val="32"/>
          <w:szCs w:val="32"/>
        </w:rPr>
        <w:t>其他未尽事宜按有关文件规定执行。</w:t>
      </w:r>
    </w:p>
    <w:sectPr w:rsidR="006B361D" w:rsidRPr="00211DF0">
      <w:footerReference w:type="even" r:id="rId7"/>
      <w:footerReference w:type="default" r:id="rId8"/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F6" w:rsidRDefault="00B603F6">
      <w:pPr>
        <w:spacing w:after="0"/>
      </w:pPr>
      <w:r>
        <w:separator/>
      </w:r>
    </w:p>
  </w:endnote>
  <w:endnote w:type="continuationSeparator" w:id="0">
    <w:p w:rsidR="00B603F6" w:rsidRDefault="00B603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1D" w:rsidRDefault="007F5F4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361D" w:rsidRDefault="006B36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1D" w:rsidRDefault="007F5F4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0ED1">
      <w:rPr>
        <w:rStyle w:val="a7"/>
        <w:noProof/>
      </w:rPr>
      <w:t>1</w:t>
    </w:r>
    <w:r>
      <w:rPr>
        <w:rStyle w:val="a7"/>
      </w:rPr>
      <w:fldChar w:fldCharType="end"/>
    </w:r>
  </w:p>
  <w:p w:rsidR="006B361D" w:rsidRDefault="006B36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F6" w:rsidRDefault="00B603F6">
      <w:pPr>
        <w:spacing w:after="0"/>
      </w:pPr>
      <w:r>
        <w:separator/>
      </w:r>
    </w:p>
  </w:footnote>
  <w:footnote w:type="continuationSeparator" w:id="0">
    <w:p w:rsidR="00B603F6" w:rsidRDefault="00B603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NTNlZmM4MTZlOTdlMzhkMWQ4NjJjOGM5OGJiMjkifQ=="/>
  </w:docVars>
  <w:rsids>
    <w:rsidRoot w:val="00D31D50"/>
    <w:rsid w:val="0001136A"/>
    <w:rsid w:val="00052368"/>
    <w:rsid w:val="00083E15"/>
    <w:rsid w:val="000D586C"/>
    <w:rsid w:val="00104CA7"/>
    <w:rsid w:val="001E255A"/>
    <w:rsid w:val="001E2DC0"/>
    <w:rsid w:val="001F1A22"/>
    <w:rsid w:val="00211DF0"/>
    <w:rsid w:val="002C2862"/>
    <w:rsid w:val="002E34D8"/>
    <w:rsid w:val="003064BB"/>
    <w:rsid w:val="003145DB"/>
    <w:rsid w:val="00323B43"/>
    <w:rsid w:val="003331A0"/>
    <w:rsid w:val="003855B8"/>
    <w:rsid w:val="0039198B"/>
    <w:rsid w:val="003D37D8"/>
    <w:rsid w:val="00426133"/>
    <w:rsid w:val="004358AB"/>
    <w:rsid w:val="00447250"/>
    <w:rsid w:val="004511EA"/>
    <w:rsid w:val="0048517E"/>
    <w:rsid w:val="00497E1F"/>
    <w:rsid w:val="004A7E6A"/>
    <w:rsid w:val="004B1184"/>
    <w:rsid w:val="004B39D7"/>
    <w:rsid w:val="004B74D6"/>
    <w:rsid w:val="004D700C"/>
    <w:rsid w:val="005036EF"/>
    <w:rsid w:val="0063063D"/>
    <w:rsid w:val="006B361D"/>
    <w:rsid w:val="006C47DD"/>
    <w:rsid w:val="00702697"/>
    <w:rsid w:val="00742EED"/>
    <w:rsid w:val="0076595B"/>
    <w:rsid w:val="007752C1"/>
    <w:rsid w:val="007839D3"/>
    <w:rsid w:val="007871B2"/>
    <w:rsid w:val="00794A9E"/>
    <w:rsid w:val="007E5525"/>
    <w:rsid w:val="007F5F44"/>
    <w:rsid w:val="00807EA7"/>
    <w:rsid w:val="00812F7E"/>
    <w:rsid w:val="008476ED"/>
    <w:rsid w:val="008B7726"/>
    <w:rsid w:val="008D20BC"/>
    <w:rsid w:val="008E46EE"/>
    <w:rsid w:val="00947DCB"/>
    <w:rsid w:val="009A4317"/>
    <w:rsid w:val="00A95EFA"/>
    <w:rsid w:val="00B16845"/>
    <w:rsid w:val="00B34EBA"/>
    <w:rsid w:val="00B603F6"/>
    <w:rsid w:val="00B854A4"/>
    <w:rsid w:val="00BB12BF"/>
    <w:rsid w:val="00C06F69"/>
    <w:rsid w:val="00C13FB8"/>
    <w:rsid w:val="00C30BB8"/>
    <w:rsid w:val="00C3565A"/>
    <w:rsid w:val="00C40ED1"/>
    <w:rsid w:val="00C43DC0"/>
    <w:rsid w:val="00C52112"/>
    <w:rsid w:val="00D31D50"/>
    <w:rsid w:val="00D54B70"/>
    <w:rsid w:val="00D86F68"/>
    <w:rsid w:val="00DA51F1"/>
    <w:rsid w:val="00DC05DD"/>
    <w:rsid w:val="00E07CD4"/>
    <w:rsid w:val="00E2358D"/>
    <w:rsid w:val="00E731F4"/>
    <w:rsid w:val="00EB1528"/>
    <w:rsid w:val="00EB4F25"/>
    <w:rsid w:val="00EB6633"/>
    <w:rsid w:val="00EE21BD"/>
    <w:rsid w:val="00EF528E"/>
    <w:rsid w:val="00F0063B"/>
    <w:rsid w:val="00F04293"/>
    <w:rsid w:val="00F20625"/>
    <w:rsid w:val="00FC7F82"/>
    <w:rsid w:val="00FD4610"/>
    <w:rsid w:val="0543026B"/>
    <w:rsid w:val="0B857AF6"/>
    <w:rsid w:val="0E67321C"/>
    <w:rsid w:val="0F882AD6"/>
    <w:rsid w:val="1209283C"/>
    <w:rsid w:val="12A470EE"/>
    <w:rsid w:val="1B866284"/>
    <w:rsid w:val="1DEE7780"/>
    <w:rsid w:val="27666411"/>
    <w:rsid w:val="2E695966"/>
    <w:rsid w:val="30D9481A"/>
    <w:rsid w:val="353438C9"/>
    <w:rsid w:val="37962A8E"/>
    <w:rsid w:val="3BC35686"/>
    <w:rsid w:val="45EF7078"/>
    <w:rsid w:val="4D3E1945"/>
    <w:rsid w:val="4E7C3958"/>
    <w:rsid w:val="548E1227"/>
    <w:rsid w:val="55EA1914"/>
    <w:rsid w:val="5E80002C"/>
    <w:rsid w:val="61E949F0"/>
    <w:rsid w:val="65172CD7"/>
    <w:rsid w:val="6A446FDE"/>
    <w:rsid w:val="6BD00458"/>
    <w:rsid w:val="6D3F126F"/>
    <w:rsid w:val="79386EF8"/>
    <w:rsid w:val="7ADF5280"/>
    <w:rsid w:val="7C697465"/>
    <w:rsid w:val="7D4312EC"/>
    <w:rsid w:val="7FC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/>
      <w:sz w:val="24"/>
      <w:szCs w:val="24"/>
    </w:rPr>
  </w:style>
  <w:style w:type="character" w:styleId="a6">
    <w:name w:val="Strong"/>
    <w:uiPriority w:val="99"/>
    <w:qFormat/>
    <w:locked/>
    <w:rPr>
      <w:rFonts w:cs="Times New Roman"/>
      <w:b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semiHidden/>
    <w:qFormat/>
    <w:locked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ascii="Tahoma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/>
      <w:sz w:val="24"/>
      <w:szCs w:val="24"/>
    </w:rPr>
  </w:style>
  <w:style w:type="character" w:styleId="a6">
    <w:name w:val="Strong"/>
    <w:uiPriority w:val="99"/>
    <w:qFormat/>
    <w:locked/>
    <w:rPr>
      <w:rFonts w:cs="Times New Roman"/>
      <w:b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semiHidden/>
    <w:qFormat/>
    <w:locked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2008-09-11T17:20:00Z</dcterms:created>
  <dcterms:modified xsi:type="dcterms:W3CDTF">2025-04-02T01:07:00Z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7F6B905698934D9883F0770AA2C57728_13</vt:lpwstr>
  </property>
</Properties>
</file>